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„</w:t>
      </w:r>
      <w:r>
        <w:rPr>
          <w:b w:val="1"/>
          <w:bCs w:val="1"/>
          <w:rtl w:val="0"/>
          <w:lang w:val="de-DE"/>
        </w:rPr>
        <w:t>Crossing Europe</w:t>
      </w:r>
      <w:r>
        <w:rPr>
          <w:b w:val="1"/>
          <w:bCs w:val="1"/>
          <w:rtl w:val="0"/>
          <w:lang w:val="de-DE"/>
        </w:rPr>
        <w:t xml:space="preserve">“ </w:t>
      </w:r>
      <w:r>
        <w:rPr>
          <w:b w:val="1"/>
          <w:bCs w:val="1"/>
          <w:rtl w:val="0"/>
          <w:lang w:val="de-DE"/>
        </w:rPr>
        <w:t xml:space="preserve">- und Eritrea mit Top-Gitarrist Roberto Tascini 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b w:val="1"/>
          <w:bCs w:val="1"/>
          <w:rtl w:val="0"/>
          <w:lang w:val="de-DE"/>
        </w:rPr>
        <w:t>FRANKFURT-H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CHST:</w:t>
      </w:r>
      <w:r>
        <w:rPr>
          <w:rtl w:val="0"/>
        </w:rPr>
        <w:t xml:space="preserve"> Der italienische Top-Gitarrist Roberto Tascini konzertiert am Samstag, 21.04.um 18 Uhr  in der  St. Josefskirche in H</w:t>
      </w:r>
      <w:r>
        <w:rPr>
          <w:rtl w:val="0"/>
        </w:rPr>
        <w:t>ö</w:t>
      </w:r>
      <w:r>
        <w:rPr>
          <w:rtl w:val="0"/>
        </w:rPr>
        <w:t xml:space="preserve">chst, Hostatostr. 12. </w:t>
      </w:r>
      <w:r>
        <w:rPr>
          <w:rtl w:val="0"/>
        </w:rPr>
        <w:t>„</w:t>
      </w:r>
      <w:r>
        <w:rPr>
          <w:rtl w:val="0"/>
        </w:rPr>
        <w:t>Crossing Europe</w:t>
      </w:r>
      <w:r>
        <w:rPr>
          <w:rtl w:val="0"/>
        </w:rPr>
        <w:t xml:space="preserve">“ </w:t>
      </w:r>
      <w:r>
        <w:rPr>
          <w:rtl w:val="0"/>
        </w:rPr>
        <w:t>heisst dessen aktuelles Programm mit Werken von Bach, Mertz, Giuliani, Paganini, Albeniz und Dyens, mit dem er zur Zeit in Deutschland unterwegs ist. Zus</w:t>
      </w:r>
      <w:r>
        <w:rPr>
          <w:rtl w:val="0"/>
        </w:rPr>
        <w:t>ä</w:t>
      </w:r>
      <w:r>
        <w:rPr>
          <w:rtl w:val="0"/>
        </w:rPr>
        <w:t>tzlich und exklusiv nur in H</w:t>
      </w:r>
      <w:r>
        <w:rPr>
          <w:rtl w:val="0"/>
        </w:rPr>
        <w:t>ö</w:t>
      </w:r>
      <w:r>
        <w:rPr>
          <w:rtl w:val="0"/>
        </w:rPr>
        <w:t>chst sticht Tascini mit dem aus Stuttgart stammenden Kraristen Fnan Tecle hinein  in die fernen musikalischen Welten Eritreas. Diese einzigartige Begegnung erm</w:t>
      </w:r>
      <w:r>
        <w:rPr>
          <w:rtl w:val="0"/>
        </w:rPr>
        <w:t>ö</w:t>
      </w:r>
      <w:r>
        <w:rPr>
          <w:rtl w:val="0"/>
        </w:rPr>
        <w:t xml:space="preserve">glichen die Kontakte des Veranstalters.  Die </w:t>
      </w:r>
      <w:r>
        <w:rPr>
          <w:rtl w:val="0"/>
        </w:rPr>
        <w:t>„</w:t>
      </w:r>
      <w:r>
        <w:rPr>
          <w:rtl w:val="0"/>
        </w:rPr>
        <w:t>Eritrea Action Group</w:t>
      </w:r>
      <w:r>
        <w:rPr>
          <w:rtl w:val="0"/>
        </w:rPr>
        <w:t xml:space="preserve">“ </w:t>
      </w:r>
      <w:r>
        <w:rPr>
          <w:rtl w:val="0"/>
        </w:rPr>
        <w:t xml:space="preserve">(EAG) ist ein </w:t>
      </w:r>
      <w:r>
        <w:rPr>
          <w:rtl w:val="0"/>
        </w:rPr>
        <w:t>in Zusammenschluss eritreischer und eritreischst</w:t>
      </w:r>
      <w:r>
        <w:rPr>
          <w:rtl w:val="0"/>
        </w:rPr>
        <w:t>ä</w:t>
      </w:r>
      <w:r>
        <w:rPr>
          <w:rtl w:val="0"/>
        </w:rPr>
        <w:t>mmiger Menschen, die</w:t>
      </w:r>
      <w:r>
        <w:rPr>
          <w:rtl w:val="0"/>
        </w:rPr>
        <w:t xml:space="preserve"> interkulturelle </w:t>
      </w:r>
      <w:r>
        <w:rPr>
          <w:rtl w:val="0"/>
        </w:rPr>
        <w:t>Dialoge</w:t>
      </w:r>
      <w:r>
        <w:rPr>
          <w:rtl w:val="0"/>
        </w:rPr>
        <w:t xml:space="preserve"> begr</w:t>
      </w:r>
      <w:r>
        <w:rPr>
          <w:rtl w:val="0"/>
        </w:rPr>
        <w:t>ü</w:t>
      </w:r>
      <w:r>
        <w:rPr>
          <w:rtl w:val="0"/>
        </w:rPr>
        <w:t>nden und f</w:t>
      </w:r>
      <w:r>
        <w:rPr>
          <w:rtl w:val="0"/>
        </w:rPr>
        <w:t>ö</w:t>
      </w:r>
      <w:r>
        <w:rPr>
          <w:rtl w:val="0"/>
        </w:rPr>
        <w:t xml:space="preserve">rdern.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Ein Kreis schlie</w:t>
      </w:r>
      <w:r>
        <w:rPr>
          <w:rtl w:val="0"/>
        </w:rPr>
        <w:t>ß</w:t>
      </w:r>
      <w:r>
        <w:rPr>
          <w:rtl w:val="0"/>
        </w:rPr>
        <w:t>t sich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Die pentatonisch gestimmte Krar gibt es seit tausenden von Jahren, und gilt als das eritreische Instrument schlechthin. Sie ist ein typischer Ausl</w:t>
      </w:r>
      <w:r>
        <w:rPr>
          <w:rtl w:val="0"/>
        </w:rPr>
        <w:t>ä</w:t>
      </w:r>
      <w:r>
        <w:rPr>
          <w:rtl w:val="0"/>
        </w:rPr>
        <w:t>ufer der Davidsharfe, die auch in weiten Teilen des an Eritrea angrenzenden bzw. einflie</w:t>
      </w:r>
      <w:r>
        <w:rPr>
          <w:rtl w:val="0"/>
        </w:rPr>
        <w:t>ß</w:t>
      </w:r>
      <w:r>
        <w:rPr>
          <w:rtl w:val="0"/>
        </w:rPr>
        <w:t xml:space="preserve">enden arabischen, bis hinein in den weit entfernten persischen Kulturkreis beheimatet ist. Ein enger Verwandter der. </w:t>
      </w:r>
      <w:r>
        <w:rPr>
          <w:rtl w:val="0"/>
          <w:lang w:val="en-US"/>
        </w:rPr>
        <w:t>Davidsharfe</w:t>
      </w:r>
      <w:r>
        <w:rPr>
          <w:rtl w:val="0"/>
        </w:rPr>
        <w:t>, die arabische Oud (Laute) migrierte im Mittelalter mit den arabischen Mauren nach Spanien und Europa. Aus ihr entstanden s</w:t>
      </w:r>
      <w:r>
        <w:rPr>
          <w:rtl w:val="0"/>
        </w:rPr>
        <w:t>ä</w:t>
      </w:r>
      <w:r>
        <w:rPr>
          <w:rtl w:val="0"/>
        </w:rPr>
        <w:t>mtliche europ</w:t>
      </w:r>
      <w:r>
        <w:rPr>
          <w:rtl w:val="0"/>
        </w:rPr>
        <w:t>ä</w:t>
      </w:r>
      <w:r>
        <w:rPr>
          <w:rtl w:val="0"/>
        </w:rPr>
        <w:t xml:space="preserve">ische Streich- und Zupfinstrumente. </w:t>
      </w:r>
      <w:r>
        <w:rPr>
          <w:rtl w:val="0"/>
        </w:rPr>
        <w:t>Die spanische Folklore ist bis heute ein einzigartiger Schmelztiegel f</w:t>
      </w:r>
      <w:r>
        <w:rPr>
          <w:rtl w:val="0"/>
        </w:rPr>
        <w:t>ü</w:t>
      </w:r>
      <w:r>
        <w:rPr>
          <w:rtl w:val="0"/>
        </w:rPr>
        <w:t>r arabische und europ</w:t>
      </w:r>
      <w:r>
        <w:rPr>
          <w:rtl w:val="0"/>
        </w:rPr>
        <w:t>ä</w:t>
      </w:r>
      <w:r>
        <w:rPr>
          <w:rtl w:val="0"/>
        </w:rPr>
        <w:t>ische Zutaten</w:t>
      </w:r>
      <w:r>
        <w:rPr>
          <w:rtl w:val="0"/>
        </w:rPr>
        <w:t>. Zu den beliebtesten typisch neofolkloristischen Werken z</w:t>
      </w:r>
      <w:r>
        <w:rPr>
          <w:rtl w:val="0"/>
        </w:rPr>
        <w:t>ä</w:t>
      </w:r>
      <w:r>
        <w:rPr>
          <w:rtl w:val="0"/>
        </w:rPr>
        <w:t>hlt die im Konzert zu h</w:t>
      </w:r>
      <w:r>
        <w:rPr>
          <w:rtl w:val="0"/>
        </w:rPr>
        <w:t>ö</w:t>
      </w:r>
      <w:r>
        <w:rPr>
          <w:rtl w:val="0"/>
        </w:rPr>
        <w:t xml:space="preserve">rende  </w:t>
      </w:r>
      <w:r>
        <w:rPr>
          <w:rtl w:val="0"/>
        </w:rPr>
        <w:t>„</w:t>
      </w:r>
      <w:r>
        <w:rPr>
          <w:rtl w:val="0"/>
        </w:rPr>
        <w:t>Suite Espanola</w:t>
      </w:r>
      <w:r>
        <w:rPr>
          <w:rtl w:val="0"/>
        </w:rPr>
        <w:t>“</w:t>
      </w:r>
      <w:r>
        <w:rPr>
          <w:rtl w:val="0"/>
        </w:rPr>
        <w:t>, op.47 von Isaac Albeniz. Sie wurde urspr</w:t>
      </w:r>
      <w:r>
        <w:rPr>
          <w:rtl w:val="0"/>
        </w:rPr>
        <w:t>ü</w:t>
      </w:r>
      <w:r>
        <w:rPr>
          <w:rtl w:val="0"/>
        </w:rPr>
        <w:t>nglich f</w:t>
      </w:r>
      <w:r>
        <w:rPr>
          <w:rtl w:val="0"/>
        </w:rPr>
        <w:t>ü</w:t>
      </w:r>
      <w:r>
        <w:rPr>
          <w:rtl w:val="0"/>
        </w:rPr>
        <w:t>r Klavier geschrieben, aber erst in der Gitarrenfassung weltbekannt. Das Klavier wiederum entstand in der Barockzeit urspr</w:t>
      </w:r>
      <w:r>
        <w:rPr>
          <w:rtl w:val="0"/>
        </w:rPr>
        <w:t>ü</w:t>
      </w:r>
      <w:r>
        <w:rPr>
          <w:rtl w:val="0"/>
        </w:rPr>
        <w:t>nglich als eine Art mechanische Laute, um mit 10 Fingern auf der Tastatur eine gr</w:t>
      </w:r>
      <w:r>
        <w:rPr>
          <w:rtl w:val="0"/>
        </w:rPr>
        <w:t>öß</w:t>
      </w:r>
      <w:r>
        <w:rPr>
          <w:rtl w:val="0"/>
        </w:rPr>
        <w:t>ere Mehrstimmigkeit erzeugen zu k</w:t>
      </w:r>
      <w:r>
        <w:rPr>
          <w:rtl w:val="0"/>
        </w:rPr>
        <w:t>ö</w:t>
      </w:r>
      <w:r>
        <w:rPr>
          <w:rtl w:val="0"/>
        </w:rPr>
        <w:t xml:space="preserve">nnen. Mit Johann Sebastian Bachs </w:t>
      </w:r>
      <w:r>
        <w:rPr>
          <w:rtl w:val="0"/>
        </w:rPr>
        <w:t>„</w:t>
      </w:r>
      <w:r>
        <w:rPr>
          <w:rtl w:val="0"/>
        </w:rPr>
        <w:t>Chaconne</w:t>
      </w:r>
      <w:r>
        <w:rPr>
          <w:rtl w:val="0"/>
        </w:rPr>
        <w:t xml:space="preserve">“ </w:t>
      </w:r>
      <w:r>
        <w:rPr>
          <w:rtl w:val="0"/>
        </w:rPr>
        <w:t>aus der Partita Nr.2, d-moll BWV 1004 stellt Tascini ein Monumentalwerk aus dieser Zeit gleich zu Beginn des Programms. Richtig spannend wird schlie</w:t>
      </w:r>
      <w:r>
        <w:rPr>
          <w:rtl w:val="0"/>
        </w:rPr>
        <w:t>ß</w:t>
      </w:r>
      <w:r>
        <w:rPr>
          <w:rtl w:val="0"/>
        </w:rPr>
        <w:t>lich die musikalische Begegnung zwischen Tascini und Tecle, denn mit ihren beiden Instrumenten, Gitarre und Krar, schlie</w:t>
      </w:r>
      <w:r>
        <w:rPr>
          <w:rtl w:val="0"/>
        </w:rPr>
        <w:t>ß</w:t>
      </w:r>
      <w:r>
        <w:rPr>
          <w:rtl w:val="0"/>
        </w:rPr>
        <w:t>t sich zugleich ein jahrtausende alter Entwicklungskreis, der in den Urspr</w:t>
      </w:r>
      <w:r>
        <w:rPr>
          <w:rtl w:val="0"/>
        </w:rPr>
        <w:t>ü</w:t>
      </w:r>
      <w:r>
        <w:rPr>
          <w:rtl w:val="0"/>
        </w:rPr>
        <w:t>ngen unserer heutigen Musikkultur begann, und neben den Entwicklungen hinein in die europ</w:t>
      </w:r>
      <w:r>
        <w:rPr>
          <w:rtl w:val="0"/>
        </w:rPr>
        <w:t>ä</w:t>
      </w:r>
      <w:r>
        <w:rPr>
          <w:rtl w:val="0"/>
        </w:rPr>
        <w:t>ische Musikkultur nat</w:t>
      </w:r>
      <w:r>
        <w:rPr>
          <w:rtl w:val="0"/>
        </w:rPr>
        <w:t>ü</w:t>
      </w:r>
      <w:r>
        <w:rPr>
          <w:rtl w:val="0"/>
        </w:rPr>
        <w:t>rlich auch Entwicklungen f</w:t>
      </w:r>
      <w:r>
        <w:rPr>
          <w:rtl w:val="0"/>
        </w:rPr>
        <w:t>ü</w:t>
      </w:r>
      <w:r>
        <w:rPr>
          <w:rtl w:val="0"/>
        </w:rPr>
        <w:t>r das Instrument und die Musik in der afrikanischen Heimat bedeutet. Tecle wird in dem Konzert eine moderne Krar spielen.</w:t>
      </w:r>
    </w:p>
    <w:p>
      <w:pPr>
        <w:pStyle w:val="Text"/>
        <w:bidi w:val="0"/>
      </w:pPr>
      <w:r>
        <w:rPr>
          <w:rtl w:val="0"/>
        </w:rPr>
        <w:t xml:space="preserve">  </w:t>
      </w:r>
    </w:p>
    <w:p>
      <w:pPr>
        <w:pStyle w:val="Text"/>
        <w:bidi w:val="0"/>
      </w:pPr>
      <w:r>
        <w:rPr>
          <w:rtl w:val="0"/>
        </w:rPr>
        <w:t>Die Musiker verzichten f</w:t>
      </w:r>
      <w:r>
        <w:rPr>
          <w:rtl w:val="0"/>
        </w:rPr>
        <w:t>ü</w:t>
      </w:r>
      <w:r>
        <w:rPr>
          <w:rtl w:val="0"/>
        </w:rPr>
        <w:t>r das Konzert auf ein Honorar. Der Eintritt ist frei - Spenden sind erbeten, und werden f</w:t>
      </w:r>
      <w:r>
        <w:rPr>
          <w:rtl w:val="0"/>
        </w:rPr>
        <w:t>ü</w:t>
      </w:r>
      <w:r>
        <w:rPr>
          <w:rtl w:val="0"/>
        </w:rPr>
        <w:t>r die Anschaffung von  eReadern f</w:t>
      </w:r>
      <w:r>
        <w:rPr>
          <w:rtl w:val="0"/>
        </w:rPr>
        <w:t>ü</w:t>
      </w:r>
      <w:r>
        <w:rPr>
          <w:rtl w:val="0"/>
        </w:rPr>
        <w:t>r Schulen in Eritrea verwendet.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